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«Средняя общеобразовательная школа с. Бабстово»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</w:t>
      </w:r>
      <w:proofErr w:type="gramStart"/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Рассмотрено»   </w:t>
      </w:r>
      <w:proofErr w:type="gramEnd"/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«Согласовано»                                                     «Утверждено»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Руководитель МО                                                 Заместитель директора по УВР                        Директор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         </w:t>
      </w:r>
      <w:proofErr w:type="spellStart"/>
      <w:r w:rsidRPr="00553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Колмыкова</w:t>
      </w:r>
      <w:proofErr w:type="spellEnd"/>
      <w:r w:rsidRPr="00553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                        _____________         Чернявская Г.Ф.               ______________      Лазаренко Е.Е.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Протокол №                                                         Протокол №                                                           </w:t>
      </w: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Приказ №   ____ от «____» __________20__ г.</w:t>
      </w:r>
    </w:p>
    <w:p w:rsidR="005530D4" w:rsidRPr="005530D4" w:rsidRDefault="005530D4" w:rsidP="005530D4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 «__</w:t>
      </w:r>
      <w:proofErr w:type="gramStart"/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_»_</w:t>
      </w:r>
      <w:proofErr w:type="gramEnd"/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__________ 20____</w:t>
      </w:r>
      <w:r w:rsidRPr="005530D4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г.</w:t>
      </w: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от «__</w:t>
      </w:r>
      <w:proofErr w:type="gramStart"/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_»_</w:t>
      </w:r>
      <w:proofErr w:type="gramEnd"/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_________20 ___</w:t>
      </w:r>
      <w:r w:rsidRPr="005530D4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г.</w:t>
      </w:r>
    </w:p>
    <w:p w:rsidR="005530D4" w:rsidRPr="005530D4" w:rsidRDefault="005530D4" w:rsidP="005530D4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Рабочая программа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 предмету «Изобразительное искусство»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7</w:t>
      </w: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класса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базовый уровень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 Борзых Елена Леонидовна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2022-2023 учебный год</w:t>
      </w: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530D4" w:rsidRPr="005530D4" w:rsidRDefault="005530D4" w:rsidP="005530D4">
      <w:pPr>
        <w:autoSpaceDE w:val="0"/>
        <w:autoSpaceDN w:val="0"/>
        <w:adjustRightInd w:val="0"/>
        <w:spacing w:before="240" w:after="180" w:line="264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530D4" w:rsidRPr="005530D4" w:rsidRDefault="005530D4" w:rsidP="005530D4">
      <w:pPr>
        <w:tabs>
          <w:tab w:val="left" w:pos="12474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0D4" w:rsidRPr="005530D4" w:rsidRDefault="005530D4" w:rsidP="005530D4">
      <w:pPr>
        <w:tabs>
          <w:tab w:val="left" w:pos="12474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0D4" w:rsidRPr="005530D4" w:rsidRDefault="005530D4" w:rsidP="005530D4">
      <w:pPr>
        <w:tabs>
          <w:tab w:val="left" w:pos="12474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3E1569" w:rsidRPr="00E4205E" w:rsidRDefault="003E1569" w:rsidP="003E1569">
      <w:pPr>
        <w:tabs>
          <w:tab w:val="left" w:pos="3600"/>
        </w:tabs>
        <w:suppressAutoHyphens/>
        <w:spacing w:after="0" w:line="36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E1569" w:rsidRDefault="00E049D0" w:rsidP="00E049D0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E049D0" w:rsidRPr="00E4205E" w:rsidRDefault="00E049D0" w:rsidP="00E049D0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E1569" w:rsidRPr="00E4205E" w:rsidRDefault="003E1569" w:rsidP="003E15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20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по изобразительному искусству для 7 классов составлена в соответствии с ООП ООО и учебным планом, с учетом авторской программы по изобразительному искусству под редакцией народного художника России, академика РАН и РАХ Б.М. </w:t>
      </w:r>
      <w:proofErr w:type="spellStart"/>
      <w:r w:rsidRPr="00E4205E">
        <w:rPr>
          <w:rFonts w:ascii="Times New Roman" w:eastAsia="Calibri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E4205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E4205E">
        <w:rPr>
          <w:rFonts w:ascii="Times New Roman" w:eastAsia="Calibri" w:hAnsi="Times New Roman" w:cs="Times New Roman"/>
          <w:sz w:val="24"/>
          <w:szCs w:val="24"/>
        </w:rPr>
        <w:t xml:space="preserve"> (Изобразительное искусство. Рабочие программы. Предметная линия учебников под редакцией </w:t>
      </w:r>
      <w:proofErr w:type="spellStart"/>
      <w:r w:rsidRPr="00E4205E">
        <w:rPr>
          <w:rFonts w:ascii="Times New Roman" w:eastAsia="Calibri" w:hAnsi="Times New Roman" w:cs="Times New Roman"/>
          <w:sz w:val="24"/>
          <w:szCs w:val="24"/>
        </w:rPr>
        <w:t>Б.М.Неменского</w:t>
      </w:r>
      <w:proofErr w:type="spellEnd"/>
      <w:r w:rsidRPr="00E4205E">
        <w:rPr>
          <w:rFonts w:ascii="Times New Roman" w:eastAsia="Calibri" w:hAnsi="Times New Roman" w:cs="Times New Roman"/>
          <w:sz w:val="24"/>
          <w:szCs w:val="24"/>
        </w:rPr>
        <w:t>. 5—8 классы: учеб. пособие для общеобразовательных организаций /</w:t>
      </w:r>
      <w:proofErr w:type="spellStart"/>
      <w:r w:rsidRPr="00E4205E">
        <w:rPr>
          <w:rFonts w:ascii="Times New Roman" w:eastAsia="Calibri" w:hAnsi="Times New Roman" w:cs="Times New Roman"/>
          <w:sz w:val="24"/>
          <w:szCs w:val="24"/>
        </w:rPr>
        <w:t>Б.М.Неменский</w:t>
      </w:r>
      <w:proofErr w:type="spellEnd"/>
      <w:r w:rsidRPr="00E420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4205E">
        <w:rPr>
          <w:rFonts w:ascii="Times New Roman" w:eastAsia="Calibri" w:hAnsi="Times New Roman" w:cs="Times New Roman"/>
          <w:sz w:val="24"/>
          <w:szCs w:val="24"/>
        </w:rPr>
        <w:t>Л.А.Неменская</w:t>
      </w:r>
      <w:proofErr w:type="spellEnd"/>
      <w:r w:rsidRPr="00E420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4205E">
        <w:rPr>
          <w:rFonts w:ascii="Times New Roman" w:eastAsia="Calibri" w:hAnsi="Times New Roman" w:cs="Times New Roman"/>
          <w:sz w:val="24"/>
          <w:szCs w:val="24"/>
        </w:rPr>
        <w:t>Н.А.Горяева</w:t>
      </w:r>
      <w:proofErr w:type="spellEnd"/>
      <w:r w:rsidRPr="00E420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4205E">
        <w:rPr>
          <w:rFonts w:ascii="Times New Roman" w:eastAsia="Calibri" w:hAnsi="Times New Roman" w:cs="Times New Roman"/>
          <w:sz w:val="24"/>
          <w:szCs w:val="24"/>
        </w:rPr>
        <w:t>А.С.Питерских</w:t>
      </w:r>
      <w:proofErr w:type="spellEnd"/>
      <w:r w:rsidRPr="00E4205E">
        <w:rPr>
          <w:rFonts w:ascii="Times New Roman" w:eastAsia="Calibri" w:hAnsi="Times New Roman" w:cs="Times New Roman"/>
          <w:sz w:val="24"/>
          <w:szCs w:val="24"/>
        </w:rPr>
        <w:t xml:space="preserve">/. — 4-е изд. — М.: Просвещение, 2015.) </w:t>
      </w:r>
    </w:p>
    <w:p w:rsidR="003E1569" w:rsidRPr="00E4205E" w:rsidRDefault="003E1569" w:rsidP="003E1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0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ориентирована на использование учебника </w:t>
      </w:r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Питерских А.С., Гуров Г.Е. Изобразительное искусство. Дизайн и архитектура в жизни человека. 7 класс: учебник для общеобразовательных организаций /</w:t>
      </w:r>
      <w:proofErr w:type="spellStart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А.С.Питерских</w:t>
      </w:r>
      <w:proofErr w:type="spellEnd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Г.Е.Гуров</w:t>
      </w:r>
      <w:proofErr w:type="spellEnd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</w:t>
      </w:r>
      <w:proofErr w:type="spellStart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ред.Б.М</w:t>
      </w:r>
      <w:proofErr w:type="spellEnd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2011г</w:t>
      </w:r>
    </w:p>
    <w:p w:rsidR="003E1569" w:rsidRPr="00E4205E" w:rsidRDefault="003E1569" w:rsidP="003E15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1569" w:rsidRPr="00E4205E" w:rsidRDefault="003E1569" w:rsidP="003E156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E420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 предусматривает</w:t>
      </w:r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чередование индивидуальных и коллективных форм деятельности, а также диалогичность и сотворчество учителя и ученика.</w:t>
      </w:r>
    </w:p>
    <w:p w:rsidR="003E1569" w:rsidRPr="00E4205E" w:rsidRDefault="003E1569" w:rsidP="003E15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базисном учебном плане на изучение предмета Изобразительное искусство отводится</w:t>
      </w:r>
      <w:r w:rsidR="007B6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час в неделю, 34</w:t>
      </w:r>
      <w:r w:rsidRPr="00E4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год.</w:t>
      </w: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0D4" w:rsidRDefault="005530D4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B6FFC" w:rsidRDefault="007B6FFC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E1569" w:rsidRPr="00AF0C0F" w:rsidRDefault="003E1569" w:rsidP="003E1569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F0C0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 - нравственной оценке</w:t>
      </w:r>
    </w:p>
    <w:p w:rsidR="003E1569" w:rsidRPr="00CB0F85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F0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F0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художественно - образного мышления как неотъемлемой части целостного мышления человека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способности к целостному художественному восприятию мира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-эмоционально - ценностное отношение к искусству и жизни, осознание и принятие системы общечеловеческих ценностей;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3E1569" w:rsidRPr="00AF0C0F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работы различными художественными материалами и в разных техниках;</w:t>
      </w: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  <w:r w:rsidRPr="00AF0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569" w:rsidRDefault="003E1569" w:rsidP="003E1569">
      <w:pPr>
        <w:tabs>
          <w:tab w:val="left" w:pos="907"/>
        </w:tabs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3E1569" w:rsidRDefault="003E1569" w:rsidP="003E1569">
      <w:pPr>
        <w:tabs>
          <w:tab w:val="left" w:pos="907"/>
        </w:tabs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3E1569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</w:t>
      </w:r>
    </w:p>
    <w:p w:rsidR="003E1569" w:rsidRPr="00043D10" w:rsidRDefault="003E1569" w:rsidP="003E1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3D10">
        <w:rPr>
          <w:rFonts w:ascii="Times New Roman" w:hAnsi="Times New Roman" w:cs="Times New Roman"/>
          <w:b/>
          <w:sz w:val="24"/>
          <w:szCs w:val="24"/>
        </w:rPr>
        <w:t>ДИЗАЙН И АРХИТЕКТУРА В ЖИЗНИ ЧЕЛОВЕКА 35ч.</w:t>
      </w:r>
    </w:p>
    <w:p w:rsidR="003E1569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569" w:rsidRPr="004D14E2" w:rsidRDefault="003E1569" w:rsidP="003E15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91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 </w:t>
      </w:r>
      <w:r w:rsidRPr="00191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рассчитано на художественную деятельность школьников на уроках в разнообразных формах: изображение  на плоскости и в объёме; декоративную и конструктивную работу;  восприятие явлений действительности и произведений искусства (слайдов, репродукций, СD-программ); обсуждение работ товарищей; результаты собственного коллективного  творчества и индивидуальной работы на уроках; изучение художественного наследия; поисковую работу школьников по подбору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569" w:rsidRPr="00BC0ED4" w:rsidRDefault="003E1569" w:rsidP="003E1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0ED4">
        <w:rPr>
          <w:rFonts w:ascii="Times New Roman" w:hAnsi="Times New Roman" w:cs="Times New Roman"/>
          <w:b/>
          <w:sz w:val="24"/>
          <w:szCs w:val="24"/>
        </w:rPr>
        <w:t>Архитектура и дизайн — конструктивные искусства в ряду пространственных искусств. (8 ч)</w:t>
      </w:r>
    </w:p>
    <w:p w:rsidR="003E1569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348D">
        <w:rPr>
          <w:rFonts w:ascii="Times New Roman" w:hAnsi="Times New Roman" w:cs="Times New Roman"/>
          <w:sz w:val="24"/>
          <w:szCs w:val="24"/>
        </w:rPr>
        <w:t>Мир,который</w:t>
      </w:r>
      <w:proofErr w:type="spellEnd"/>
      <w:proofErr w:type="gramEnd"/>
      <w:r w:rsidRPr="0063348D">
        <w:rPr>
          <w:rFonts w:ascii="Times New Roman" w:hAnsi="Times New Roman" w:cs="Times New Roman"/>
          <w:sz w:val="24"/>
          <w:szCs w:val="24"/>
        </w:rPr>
        <w:t xml:space="preserve"> создаёт человек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>Художник — дизайн — архитектура. Искусство композиции — основа дизайна и архитектуры Возникновение архитектуры и дизайна на разных этапах общественного развития. Дизайн и архитектура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>как создатели «второй природы», рукотворной среды нашего обитания. Единство целесообразности и красоты, функционального и художественного.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>Композиция как основа реализации замысла в любой творческой деятельности. Плоскостная композиция в дизайне. Элементы композиции в графическом дизайне: пятно, линия, цвет, буква, текст и изображение. Основные композиционные приёмы: поиск уравновешенности (симметрия и асимметрия, динамическое равновесие), динамика и статика, ритм, цветовая гармония.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>Разнообразные формы графического дизайна, его художественно-композиционные, визуально-психологические и социальные аспекты.</w:t>
      </w:r>
    </w:p>
    <w:p w:rsidR="003E1569" w:rsidRDefault="003E1569" w:rsidP="003E1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br/>
      </w:r>
      <w:r w:rsidRPr="00CB0F85">
        <w:rPr>
          <w:rFonts w:ascii="Times New Roman" w:hAnsi="Times New Roman" w:cs="Times New Roman"/>
          <w:b/>
          <w:sz w:val="24"/>
          <w:szCs w:val="24"/>
        </w:rPr>
        <w:t>В мире вещей и зданий. Художественный язык конструктивных искусств (8 часов)</w:t>
      </w:r>
    </w:p>
    <w:p w:rsidR="003E1569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 xml:space="preserve">От плоскостного изображения — к макетированию объёмно-пространственных композиций. Прочтение плоскостной композиции как «чертежа» пространства. Здание — объём в пространстве и объект в градостроительстве. Основы формообразования. Композиция объёмов в структуре зданий. Структура дома и его основные элементы. Развитие строительных технологий и историческое видоизменение основных элементов здания. Унификация — важное звено архитектурно-дизайнерской деятельности. Модуль в конструкции здания. Модульное макетирование. Дизайн как </w:t>
      </w:r>
      <w:proofErr w:type="spellStart"/>
      <w:r w:rsidRPr="0063348D">
        <w:rPr>
          <w:rFonts w:ascii="Times New Roman" w:hAnsi="Times New Roman" w:cs="Times New Roman"/>
          <w:sz w:val="24"/>
          <w:szCs w:val="24"/>
        </w:rPr>
        <w:t>эстетизация</w:t>
      </w:r>
      <w:proofErr w:type="spellEnd"/>
      <w:r w:rsidRPr="0063348D">
        <w:rPr>
          <w:rFonts w:ascii="Times New Roman" w:hAnsi="Times New Roman" w:cs="Times New Roman"/>
          <w:sz w:val="24"/>
          <w:szCs w:val="24"/>
        </w:rPr>
        <w:t xml:space="preserve"> машинного тиражирования вещей. Геометрическая структура вещи. Несущая конструкция — каркас </w:t>
      </w:r>
      <w:r w:rsidRPr="0063348D">
        <w:rPr>
          <w:rFonts w:ascii="Times New Roman" w:hAnsi="Times New Roman" w:cs="Times New Roman"/>
          <w:sz w:val="24"/>
          <w:szCs w:val="24"/>
        </w:rPr>
        <w:lastRenderedPageBreak/>
        <w:t>дома и корпус вещи. Отражение времени в вещи. Взаимосвязь материала и формы в дизайне. Роль цвета в архитектурной композиции и в дизайнерском проекте. Формообразующее и эстетическое значение цвета в архитектуре и дизайне.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569" w:rsidRDefault="003E1569" w:rsidP="003E1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F85">
        <w:rPr>
          <w:rFonts w:ascii="Times New Roman" w:hAnsi="Times New Roman" w:cs="Times New Roman"/>
          <w:b/>
          <w:sz w:val="24"/>
          <w:szCs w:val="24"/>
        </w:rPr>
        <w:t>Город и человек. Социальное значение дизайна и архитектуры как среды жизни человека (12 часов)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>Исторические аспекты развития художественного языка конструктивных искусств. От шалаша, менгиров и дольменов до индустриального градостроительства. История архитектуры и дизайна как развитие образно-стилевого языка конструктивных искусств и технических возможностей эпохи. Массово-промышленное производство вещей и зданий, их влияние на образ жизни и сознание людей. Организация городской среды. Проживание пространства — основа образной выразительности архитектуры. Взаимосвязь дизайна и архитектуры в обустройстве интерьерных пространств. Природа в городе или город в природе. Взаимоотношения первичной природы и рукотворного мира, созданного человеком. Ландшафтно-парковая архитектура и ландшафтный дизайн. Использование природных и имитационных материалов в макете.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 xml:space="preserve"> </w:t>
      </w:r>
      <w:r w:rsidRPr="002676BE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6334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569" w:rsidRDefault="003E1569" w:rsidP="003E1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F85">
        <w:rPr>
          <w:rFonts w:ascii="Times New Roman" w:hAnsi="Times New Roman" w:cs="Times New Roman"/>
          <w:b/>
          <w:sz w:val="24"/>
          <w:szCs w:val="24"/>
        </w:rPr>
        <w:t>Человек в зеркале дизайна и архитектуры. Образ человека и индивидуальное проектирование (7 часов)</w:t>
      </w:r>
    </w:p>
    <w:p w:rsidR="003E1569" w:rsidRPr="0063348D" w:rsidRDefault="003E1569" w:rsidP="003E15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>Организация пространства жилой среды как отражение социального заказа, индивидуальности человека, его вкуса, потребностей и возможностей. Образно-личностное проектирование в дизайне и архитектуре. Проектные работы по созданию облика собственного дома, комнаты и сада. Живая природа в доме. Социопсихология, мода и культура как параметры создания собственного костюма или комплекта одежды. Грим, причёска, одежда и аксессуары в дизайнерском проекте по конструированию имиджа персонажа или общественной персоны. Моделируя свой облик и среду, человек моделирует современный мир.</w:t>
      </w: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Pr="00905A16" w:rsidRDefault="003E1569" w:rsidP="003E1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A1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 тематическое планирование</w:t>
      </w:r>
    </w:p>
    <w:p w:rsidR="003E1569" w:rsidRPr="00905A16" w:rsidRDefault="003E1569" w:rsidP="003E1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«Изобразительное искусство»</w:t>
      </w: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A16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</w:t>
      </w: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Дизайн и </w:t>
      </w:r>
      <w:proofErr w:type="gramStart"/>
      <w:r w:rsidRPr="00905A16">
        <w:rPr>
          <w:rFonts w:ascii="Times New Roman" w:eastAsia="Times New Roman" w:hAnsi="Times New Roman" w:cs="Times New Roman"/>
          <w:sz w:val="24"/>
          <w:szCs w:val="24"/>
          <w:lang w:eastAsia="ru-RU"/>
        </w:rPr>
        <w:t>ар</w:t>
      </w:r>
      <w:r w:rsidR="005530D4">
        <w:rPr>
          <w:rFonts w:ascii="Times New Roman" w:eastAsia="Times New Roman" w:hAnsi="Times New Roman" w:cs="Times New Roman"/>
          <w:sz w:val="24"/>
          <w:szCs w:val="24"/>
          <w:lang w:eastAsia="ru-RU"/>
        </w:rPr>
        <w:t>хитектура  в</w:t>
      </w:r>
      <w:proofErr w:type="gramEnd"/>
      <w:r w:rsidR="00553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человека - 34</w:t>
      </w:r>
      <w:r w:rsidRPr="0090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3E1569" w:rsidRPr="00905A16" w:rsidRDefault="003E1569" w:rsidP="003E1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tbl>
      <w:tblPr>
        <w:tblpPr w:leftFromText="180" w:rightFromText="180" w:vertAnchor="text" w:horzAnchor="margin" w:tblpXSpec="center" w:tblpY="188"/>
        <w:tblW w:w="10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2"/>
        <w:gridCol w:w="1165"/>
      </w:tblGrid>
      <w:tr w:rsidR="003E1569" w:rsidRPr="00905A16" w:rsidTr="005252AE">
        <w:tc>
          <w:tcPr>
            <w:tcW w:w="9772" w:type="dxa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5" w:type="dxa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E1569" w:rsidRPr="00905A16" w:rsidTr="005252AE">
        <w:tc>
          <w:tcPr>
            <w:tcW w:w="9772" w:type="dxa"/>
          </w:tcPr>
          <w:p w:rsidR="003E1569" w:rsidRPr="00905A16" w:rsidRDefault="003E1569" w:rsidP="005252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6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и дизайн – конструктивные искусства в ряду пространственных искусств. </w:t>
            </w:r>
          </w:p>
          <w:p w:rsidR="003E1569" w:rsidRPr="00905A16" w:rsidRDefault="003E1569" w:rsidP="005252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6">
              <w:rPr>
                <w:rFonts w:ascii="Times New Roman" w:hAnsi="Times New Roman" w:cs="Times New Roman"/>
                <w:sz w:val="24"/>
                <w:szCs w:val="24"/>
              </w:rPr>
              <w:t>Мир, который создал человек.</w:t>
            </w:r>
          </w:p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– дизайн - архитектура. Искусство композиции - основа дизайна и архитектуры </w:t>
            </w:r>
          </w:p>
        </w:tc>
        <w:tc>
          <w:tcPr>
            <w:tcW w:w="1165" w:type="dxa"/>
          </w:tcPr>
          <w:p w:rsidR="003E1569" w:rsidRPr="00905A16" w:rsidRDefault="003E1569" w:rsidP="0052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E1569" w:rsidRPr="00905A16" w:rsidTr="005252AE">
        <w:tc>
          <w:tcPr>
            <w:tcW w:w="9772" w:type="dxa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мире вещей и зданий. Художественный язык конструктивных искусств </w:t>
            </w:r>
          </w:p>
        </w:tc>
        <w:tc>
          <w:tcPr>
            <w:tcW w:w="1165" w:type="dxa"/>
          </w:tcPr>
          <w:p w:rsidR="003E1569" w:rsidRPr="00905A16" w:rsidRDefault="003E1569" w:rsidP="0052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E1569" w:rsidRPr="00905A16" w:rsidTr="005252AE">
        <w:tc>
          <w:tcPr>
            <w:tcW w:w="9772" w:type="dxa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и человек. Социальное значение дизайна и архитектуры как среды жизни человека </w:t>
            </w:r>
          </w:p>
        </w:tc>
        <w:tc>
          <w:tcPr>
            <w:tcW w:w="1165" w:type="dxa"/>
          </w:tcPr>
          <w:p w:rsidR="003E1569" w:rsidRPr="00905A16" w:rsidRDefault="007B6FFC" w:rsidP="0052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E1569" w:rsidRPr="00905A16" w:rsidTr="005252AE">
        <w:tc>
          <w:tcPr>
            <w:tcW w:w="9772" w:type="dxa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зеркале дизайна и архитектуры. Образ человека и индивидуальное проектирование </w:t>
            </w:r>
          </w:p>
        </w:tc>
        <w:tc>
          <w:tcPr>
            <w:tcW w:w="1165" w:type="dxa"/>
          </w:tcPr>
          <w:p w:rsidR="003E1569" w:rsidRPr="00905A16" w:rsidRDefault="003E1569" w:rsidP="0052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E1569" w:rsidRPr="00905A16" w:rsidTr="005252AE">
        <w:tc>
          <w:tcPr>
            <w:tcW w:w="9772" w:type="dxa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65" w:type="dxa"/>
          </w:tcPr>
          <w:p w:rsidR="003E1569" w:rsidRPr="00905A16" w:rsidRDefault="007B6FFC" w:rsidP="0052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3E1569" w:rsidRPr="00905A16" w:rsidRDefault="003E1569" w:rsidP="003E1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p w:rsidR="003E1569" w:rsidRPr="00905A16" w:rsidRDefault="003E1569" w:rsidP="003E1569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3E1569" w:rsidRPr="00905A16" w:rsidRDefault="003E1569" w:rsidP="003E1569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Pr="00905A16" w:rsidRDefault="003E1569" w:rsidP="003E1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F40" w:rsidRDefault="00A61F40" w:rsidP="00A61F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A61F40" w:rsidRDefault="00A61F40" w:rsidP="00A61F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A61F40" w:rsidRPr="00511F93" w:rsidRDefault="00A61F40" w:rsidP="00A61F40">
      <w:pPr>
        <w:tabs>
          <w:tab w:val="left" w:pos="962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FFC" w:rsidRDefault="007B6FFC" w:rsidP="00A61F40">
      <w:pPr>
        <w:tabs>
          <w:tab w:val="left" w:pos="962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FFC" w:rsidRDefault="007B6FFC" w:rsidP="00A61F40">
      <w:pPr>
        <w:tabs>
          <w:tab w:val="left" w:pos="962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FFC" w:rsidRDefault="007B6FFC" w:rsidP="00A61F40">
      <w:pPr>
        <w:tabs>
          <w:tab w:val="left" w:pos="962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FFC" w:rsidRDefault="007B6FFC" w:rsidP="00A61F40">
      <w:pPr>
        <w:tabs>
          <w:tab w:val="left" w:pos="962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F40" w:rsidRDefault="00A61F40" w:rsidP="00A61F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E1569" w:rsidRDefault="003E1569" w:rsidP="005530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569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F85">
        <w:rPr>
          <w:rFonts w:ascii="Times New Roman" w:hAnsi="Times New Roman" w:cs="Times New Roman"/>
          <w:b/>
          <w:sz w:val="24"/>
          <w:szCs w:val="24"/>
        </w:rPr>
        <w:t>Календарно-тематическое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 xml:space="preserve">ирование. </w:t>
      </w:r>
    </w:p>
    <w:p w:rsidR="003E1569" w:rsidRPr="0063348D" w:rsidRDefault="003E1569" w:rsidP="003E15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348D">
        <w:rPr>
          <w:rFonts w:ascii="Times New Roman" w:hAnsi="Times New Roman" w:cs="Times New Roman"/>
          <w:sz w:val="24"/>
          <w:szCs w:val="24"/>
        </w:rPr>
        <w:t xml:space="preserve">ДИЗАЙН И АРХИТЕКТУРА В ЖИЗНИ ЧЕЛОВЕКА </w:t>
      </w:r>
      <w:r w:rsidR="005530D4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ч.</w:t>
      </w:r>
    </w:p>
    <w:p w:rsidR="003E1569" w:rsidRPr="00CB0F85" w:rsidRDefault="003E1569" w:rsidP="003E1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F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6935"/>
        <w:gridCol w:w="1218"/>
        <w:gridCol w:w="1402"/>
        <w:gridCol w:w="4297"/>
      </w:tblGrid>
      <w:tr w:rsidR="003E1569" w:rsidRPr="00CB0F85" w:rsidTr="005252AE">
        <w:trPr>
          <w:trHeight w:val="20"/>
        </w:trPr>
        <w:tc>
          <w:tcPr>
            <w:tcW w:w="316" w:type="pct"/>
            <w:vMerge w:val="restar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45" w:type="pct"/>
            <w:vMerge w:val="restar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86" w:type="pct"/>
            <w:gridSpan w:val="2"/>
            <w:vAlign w:val="center"/>
          </w:tcPr>
          <w:p w:rsidR="003E1569" w:rsidRPr="00CB0F85" w:rsidRDefault="003E1569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453" w:type="pct"/>
            <w:vMerge w:val="restar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vMerge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pct"/>
            <w:vMerge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3E1569" w:rsidRPr="00CB0F85" w:rsidRDefault="005530D4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74" w:type="pct"/>
            <w:vAlign w:val="center"/>
          </w:tcPr>
          <w:p w:rsidR="003E1569" w:rsidRPr="00CB0F85" w:rsidRDefault="005530D4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1453" w:type="pct"/>
            <w:vMerge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pct"/>
            <w:shd w:val="clear" w:color="auto" w:fill="auto"/>
          </w:tcPr>
          <w:p w:rsidR="003E1569" w:rsidRPr="00BC0ED4" w:rsidRDefault="003E1569" w:rsidP="005252A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 и дизайн – конструктивные искусства в ряду пространственных искусств. (8 часов)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композиции и в конструктивных искусствах. 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Гармония, контраст и выразительность плоскостной композиции.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Прямые линии и организация пространства.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Цвет - элемент композиционного творчества. 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Свободные формы: линии и пятна.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Буква - строка - текст. Искусство шрифта.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Когда текст и изображение вместе. Композиционные основы макетирования в графическом дизайне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В бескрайнем мире книг и журналов. Многообразие форм графического дизайна.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В мире вещей и зданий. Художественный язык конструктивных искусств (8 часов)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Объект и пространство. От плоскостного изображения к объемному макету.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Взаимосвязь объектов в архитектурном макете.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: часть и целое. Здание как сочетание различных объемных форм. Понятие модуля.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Важнейшие архитектурные элементы здания.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Красота и целесообразность. Вещь как сочетание объемов и материальный образ времени.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Форма и материал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 в архитектуре и дизайне. 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Роль цвета в формотворчестве.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человек. Социальное значение дизайна и архитект</w:t>
            </w:r>
            <w:r w:rsidR="005530D4">
              <w:rPr>
                <w:rFonts w:ascii="Times New Roman" w:hAnsi="Times New Roman" w:cs="Times New Roman"/>
                <w:b/>
                <w:sz w:val="24"/>
                <w:szCs w:val="24"/>
              </w:rPr>
              <w:t>уры как среды жизни человека (11</w:t>
            </w: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412" w:type="pct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53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Город сквозь времена и страны. 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D4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5530D4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45" w:type="pct"/>
            <w:shd w:val="clear" w:color="auto" w:fill="auto"/>
          </w:tcPr>
          <w:p w:rsidR="005530D4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Образы материальной культуры прошлого.</w:t>
            </w:r>
          </w:p>
        </w:tc>
        <w:tc>
          <w:tcPr>
            <w:tcW w:w="412" w:type="pct"/>
            <w:vAlign w:val="center"/>
          </w:tcPr>
          <w:p w:rsidR="005530D4" w:rsidRPr="00625DB1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5530D4" w:rsidRPr="00625DB1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5530D4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Город сегодня и завтра. 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A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Пути развития современной архитектуры и дизайна.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Живое пространство города. Город, микрорайон, улица.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Вещь в городе и дома. Городской дизайн.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Интерьер и вещь в доме. Дизайн - пространственно-вещной среды интерьера.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412" w:type="pct"/>
            <w:vAlign w:val="center"/>
          </w:tcPr>
          <w:p w:rsidR="003E1569" w:rsidRPr="00060CB0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905A16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412" w:type="pct"/>
            <w:vAlign w:val="center"/>
          </w:tcPr>
          <w:p w:rsidR="003E1569" w:rsidRPr="00060CB0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Ты - архитектор. Замысел </w:t>
            </w:r>
            <w:proofErr w:type="gramStart"/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архитектурного  проекта</w:t>
            </w:r>
            <w:proofErr w:type="gramEnd"/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 и его осуществление.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83EF5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582"/>
        </w:trPr>
        <w:tc>
          <w:tcPr>
            <w:tcW w:w="316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зеркале дизайна и архитектуры. Образ человека и индивидуальное проектирование (7 часов)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582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Мой дом - мой образ жизни. Скажи мне, как ты живешь, и я скажу, какой у тебя дом.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59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 xml:space="preserve">Интерьер, который мы создаем. 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Пугало в огороде… или под шепот фонтанных струй.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2676BE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sz w:val="24"/>
                <w:szCs w:val="24"/>
              </w:rPr>
              <w:t>Встречают по одежке.</w:t>
            </w: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Автопортрет на каждый день.</w:t>
            </w:r>
          </w:p>
        </w:tc>
        <w:tc>
          <w:tcPr>
            <w:tcW w:w="412" w:type="pct"/>
            <w:vAlign w:val="center"/>
          </w:tcPr>
          <w:p w:rsidR="003E1569" w:rsidRPr="00BD2327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2676BE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Имидж: лик или личина? Сфера имидж-дизайна.</w:t>
            </w:r>
          </w:p>
        </w:tc>
        <w:tc>
          <w:tcPr>
            <w:tcW w:w="412" w:type="pct"/>
            <w:vAlign w:val="center"/>
          </w:tcPr>
          <w:p w:rsidR="003E1569" w:rsidRPr="00BD2327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69" w:rsidRPr="00CB0F85" w:rsidTr="005252AE">
        <w:trPr>
          <w:trHeight w:val="20"/>
        </w:trPr>
        <w:tc>
          <w:tcPr>
            <w:tcW w:w="316" w:type="pct"/>
            <w:shd w:val="clear" w:color="auto" w:fill="auto"/>
          </w:tcPr>
          <w:p w:rsidR="003E1569" w:rsidRPr="00CB0F85" w:rsidRDefault="005530D4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45" w:type="pct"/>
            <w:shd w:val="clear" w:color="auto" w:fill="auto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85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Моделируя себя - моделируешь мир</w:t>
            </w:r>
          </w:p>
        </w:tc>
        <w:tc>
          <w:tcPr>
            <w:tcW w:w="412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3E1569" w:rsidRPr="00625DB1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  <w:vAlign w:val="center"/>
          </w:tcPr>
          <w:p w:rsidR="003E1569" w:rsidRPr="00CB0F85" w:rsidRDefault="003E1569" w:rsidP="00525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1569" w:rsidRDefault="003E1569" w:rsidP="003E1569">
      <w:pPr>
        <w:tabs>
          <w:tab w:val="left" w:pos="7938"/>
        </w:tabs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3E1569" w:rsidRDefault="003E1569" w:rsidP="003E1569">
      <w:pPr>
        <w:tabs>
          <w:tab w:val="left" w:pos="7938"/>
        </w:tabs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E1569" w:rsidSect="005530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D20B4"/>
    <w:multiLevelType w:val="hybridMultilevel"/>
    <w:tmpl w:val="7D2C6DFA"/>
    <w:lvl w:ilvl="0" w:tplc="A93ABE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effect w:val="none"/>
      </w:rPr>
    </w:lvl>
    <w:lvl w:ilvl="1" w:tplc="8FCE59F0">
      <w:start w:val="1"/>
      <w:numFmt w:val="decimal"/>
      <w:lvlText w:val="%2."/>
      <w:lvlJc w:val="left"/>
      <w:pPr>
        <w:ind w:left="0" w:firstLine="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501"/>
    <w:rsid w:val="00060CB0"/>
    <w:rsid w:val="001E4652"/>
    <w:rsid w:val="003E1569"/>
    <w:rsid w:val="00445501"/>
    <w:rsid w:val="004A361B"/>
    <w:rsid w:val="00522E94"/>
    <w:rsid w:val="005530D4"/>
    <w:rsid w:val="005D661B"/>
    <w:rsid w:val="006107CC"/>
    <w:rsid w:val="007B6FFC"/>
    <w:rsid w:val="00890030"/>
    <w:rsid w:val="00A256FD"/>
    <w:rsid w:val="00A61F40"/>
    <w:rsid w:val="00BD2327"/>
    <w:rsid w:val="00C83EF5"/>
    <w:rsid w:val="00E03FBB"/>
    <w:rsid w:val="00E0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141FC-4265-451C-8765-7FB878C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0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A3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9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МКОУ СОШ Бабстово</cp:lastModifiedBy>
  <cp:revision>16</cp:revision>
  <cp:lastPrinted>2022-09-04T11:42:00Z</cp:lastPrinted>
  <dcterms:created xsi:type="dcterms:W3CDTF">2021-11-14T02:25:00Z</dcterms:created>
  <dcterms:modified xsi:type="dcterms:W3CDTF">2022-12-11T09:10:00Z</dcterms:modified>
</cp:coreProperties>
</file>